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62023" w14:textId="77777777" w:rsidR="00FB5F11" w:rsidRPr="009F0A3D" w:rsidRDefault="00FB5F11" w:rsidP="00FB5F11">
      <w:pPr>
        <w:jc w:val="center"/>
        <w:rPr>
          <w:rFonts w:ascii="Lato Black" w:hAnsi="Lato Black"/>
          <w:color w:val="3F3F44"/>
          <w:sz w:val="28"/>
          <w:szCs w:val="28"/>
        </w:rPr>
      </w:pPr>
      <w:r w:rsidRPr="009F0A3D">
        <w:rPr>
          <w:rFonts w:ascii="Lato Black" w:hAnsi="Lato Black"/>
          <w:color w:val="3F3F44"/>
          <w:sz w:val="28"/>
          <w:szCs w:val="28"/>
        </w:rPr>
        <w:t>Backwards Design Lesson Planning Template</w:t>
      </w:r>
    </w:p>
    <w:p w14:paraId="7FAB8274" w14:textId="77777777" w:rsidR="00FB5F11" w:rsidRPr="009F0A3D" w:rsidRDefault="00FB5F11" w:rsidP="00FB5F11">
      <w:pPr>
        <w:rPr>
          <w:rFonts w:ascii="Lato" w:hAnsi="Lato"/>
          <w:color w:val="3F3F44"/>
        </w:rPr>
      </w:pPr>
    </w:p>
    <w:p w14:paraId="71B88EA1" w14:textId="77777777" w:rsidR="00FB5F11" w:rsidRPr="009F0A3D" w:rsidRDefault="00FB5F11" w:rsidP="00FB5F11">
      <w:pPr>
        <w:rPr>
          <w:rFonts w:ascii="Lato" w:hAnsi="Lato"/>
          <w:color w:val="3F3F44"/>
        </w:rPr>
      </w:pPr>
      <w:r w:rsidRPr="009F0A3D">
        <w:rPr>
          <w:rFonts w:ascii="Lato" w:hAnsi="Lato"/>
          <w:b/>
          <w:bCs/>
          <w:color w:val="3F3F44"/>
        </w:rPr>
        <w:t>Directions:</w:t>
      </w:r>
      <w:r w:rsidRPr="009F0A3D">
        <w:rPr>
          <w:rFonts w:ascii="Lato" w:hAnsi="Lato"/>
          <w:color w:val="3F3F44"/>
        </w:rPr>
        <w:t xml:space="preserve"> Use this planning worksheet to follow the three steps of the backwards design process in order to plan an effective lesson.</w:t>
      </w:r>
      <w:r w:rsidRPr="009F0A3D">
        <w:rPr>
          <w:rFonts w:ascii="Lato" w:hAnsi="Lato"/>
          <w:color w:val="3F3F4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7"/>
        <w:gridCol w:w="4938"/>
      </w:tblGrid>
      <w:tr w:rsidR="009F0A3D" w:rsidRPr="009F0A3D" w14:paraId="69EA9415" w14:textId="77777777" w:rsidTr="009F0A3D">
        <w:trPr>
          <w:trHeight w:val="495"/>
        </w:trPr>
        <w:tc>
          <w:tcPr>
            <w:tcW w:w="4397" w:type="dxa"/>
          </w:tcPr>
          <w:p w14:paraId="5044A54E" w14:textId="77777777" w:rsidR="00FB5F11" w:rsidRPr="009F0A3D" w:rsidRDefault="00FB5F11" w:rsidP="004B14B0">
            <w:pPr>
              <w:jc w:val="both"/>
              <w:rPr>
                <w:rFonts w:ascii="Lato" w:hAnsi="Lato"/>
                <w:b/>
                <w:bCs/>
                <w:color w:val="3F3F44"/>
              </w:rPr>
            </w:pPr>
            <w:r w:rsidRPr="009F0A3D">
              <w:rPr>
                <w:rFonts w:ascii="Lato" w:hAnsi="Lato"/>
                <w:b/>
                <w:bCs/>
                <w:color w:val="3F3F44"/>
              </w:rPr>
              <w:t xml:space="preserve">Subject      </w:t>
            </w:r>
          </w:p>
        </w:tc>
        <w:tc>
          <w:tcPr>
            <w:tcW w:w="4937" w:type="dxa"/>
          </w:tcPr>
          <w:p w14:paraId="7486940C" w14:textId="77777777" w:rsidR="00FB5F11" w:rsidRPr="009F0A3D" w:rsidRDefault="00FB5F11" w:rsidP="00D4073B">
            <w:pPr>
              <w:tabs>
                <w:tab w:val="left" w:pos="2640"/>
              </w:tabs>
              <w:jc w:val="both"/>
              <w:rPr>
                <w:rFonts w:ascii="Lato" w:hAnsi="Lato"/>
                <w:b/>
                <w:bCs/>
                <w:color w:val="3F3F44"/>
              </w:rPr>
            </w:pPr>
            <w:r w:rsidRPr="009F0A3D">
              <w:rPr>
                <w:rFonts w:ascii="Lato" w:hAnsi="Lato"/>
                <w:b/>
                <w:bCs/>
                <w:color w:val="3F3F44"/>
              </w:rPr>
              <w:t xml:space="preserve">Lesson Date    </w:t>
            </w:r>
          </w:p>
        </w:tc>
      </w:tr>
      <w:tr w:rsidR="009F0A3D" w:rsidRPr="009F0A3D" w14:paraId="111E6F03" w14:textId="77777777" w:rsidTr="009F0A3D">
        <w:trPr>
          <w:trHeight w:val="1515"/>
        </w:trPr>
        <w:tc>
          <w:tcPr>
            <w:tcW w:w="9335" w:type="dxa"/>
            <w:gridSpan w:val="2"/>
          </w:tcPr>
          <w:p w14:paraId="673FD00E" w14:textId="6CBD97A7" w:rsidR="00FB5F11" w:rsidRPr="009F0A3D" w:rsidRDefault="00FB5F11" w:rsidP="004B14B0">
            <w:pPr>
              <w:jc w:val="both"/>
              <w:rPr>
                <w:rFonts w:ascii="Lato" w:hAnsi="Lato"/>
                <w:b/>
                <w:bCs/>
                <w:color w:val="3F3F44"/>
              </w:rPr>
            </w:pPr>
            <w:r w:rsidRPr="009F0A3D">
              <w:rPr>
                <w:rFonts w:ascii="Lato" w:hAnsi="Lato"/>
                <w:b/>
                <w:bCs/>
                <w:color w:val="3F3F44"/>
              </w:rPr>
              <w:t>Content S</w:t>
            </w:r>
            <w:r w:rsidR="00B47A03">
              <w:rPr>
                <w:rFonts w:ascii="Lato" w:hAnsi="Lato"/>
                <w:b/>
                <w:bCs/>
                <w:color w:val="3F3F44"/>
              </w:rPr>
              <w:t>tudent Learning Outcome</w:t>
            </w:r>
            <w:r w:rsidR="00990B4B">
              <w:rPr>
                <w:rFonts w:ascii="Lato" w:hAnsi="Lato"/>
                <w:b/>
                <w:bCs/>
                <w:color w:val="3F3F44"/>
              </w:rPr>
              <w:t>(s)</w:t>
            </w:r>
            <w:bookmarkStart w:id="0" w:name="_GoBack"/>
            <w:bookmarkEnd w:id="0"/>
          </w:p>
          <w:p w14:paraId="161D8E8B" w14:textId="77777777" w:rsidR="00FB5F11" w:rsidRPr="009F0A3D" w:rsidRDefault="00FB5F11" w:rsidP="00D4073B">
            <w:pPr>
              <w:jc w:val="both"/>
              <w:rPr>
                <w:rFonts w:ascii="Lato" w:hAnsi="Lato"/>
                <w:color w:val="3F3F44"/>
              </w:rPr>
            </w:pPr>
          </w:p>
          <w:p w14:paraId="06F21BBA" w14:textId="77777777" w:rsidR="00D4073B" w:rsidRPr="009F0A3D" w:rsidRDefault="00D4073B" w:rsidP="00D4073B">
            <w:pPr>
              <w:jc w:val="both"/>
              <w:rPr>
                <w:rFonts w:ascii="Lato" w:hAnsi="Lato"/>
                <w:color w:val="3F3F44"/>
              </w:rPr>
            </w:pPr>
          </w:p>
        </w:tc>
      </w:tr>
    </w:tbl>
    <w:p w14:paraId="579581A8" w14:textId="77777777" w:rsidR="00FB5F11" w:rsidRPr="009F0A3D" w:rsidRDefault="00FB5F11" w:rsidP="00FB5F11">
      <w:pPr>
        <w:rPr>
          <w:rFonts w:ascii="Lato" w:hAnsi="Lato"/>
          <w:b/>
          <w:color w:val="3F3F44"/>
        </w:rPr>
      </w:pPr>
    </w:p>
    <w:p w14:paraId="1D9BF362" w14:textId="77777777" w:rsidR="00FB5F11" w:rsidRPr="009F0A3D" w:rsidRDefault="00FB5F11" w:rsidP="00FB5F11">
      <w:pPr>
        <w:rPr>
          <w:rFonts w:ascii="Lato" w:hAnsi="Lato"/>
          <w:color w:val="3F3F44"/>
        </w:rPr>
      </w:pPr>
      <w:r w:rsidRPr="009F0A3D">
        <w:rPr>
          <w:rFonts w:ascii="Lato" w:hAnsi="Lato"/>
          <w:b/>
          <w:color w:val="3F3F44"/>
        </w:rPr>
        <w:t xml:space="preserve">Step One: Write a Student-Centered Learning Objective </w:t>
      </w:r>
      <w:r w:rsidRPr="009F0A3D">
        <w:rPr>
          <w:rFonts w:ascii="Lato" w:hAnsi="Lato"/>
          <w:color w:val="3F3F44"/>
        </w:rPr>
        <w:t>– Must be specific, measurable, and clearly stated.</w:t>
      </w: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3108"/>
        <w:gridCol w:w="6405"/>
      </w:tblGrid>
      <w:tr w:rsidR="009F0A3D" w:rsidRPr="009F0A3D" w14:paraId="34B64D24" w14:textId="77777777" w:rsidTr="00652F4C">
        <w:trPr>
          <w:trHeight w:val="1260"/>
        </w:trPr>
        <w:tc>
          <w:tcPr>
            <w:tcW w:w="3108" w:type="dxa"/>
            <w:vAlign w:val="center"/>
          </w:tcPr>
          <w:p w14:paraId="02D4B8EB" w14:textId="77777777" w:rsidR="00FB5F11" w:rsidRPr="009F0A3D" w:rsidRDefault="00FB5F11" w:rsidP="004B14B0">
            <w:pPr>
              <w:rPr>
                <w:rFonts w:ascii="Lato" w:hAnsi="Lato"/>
                <w:color w:val="3F3F44"/>
              </w:rPr>
            </w:pPr>
            <w:bookmarkStart w:id="1" w:name="_Hlk12264226"/>
            <w:r w:rsidRPr="009F0A3D">
              <w:rPr>
                <w:rFonts w:ascii="Lato" w:hAnsi="Lato"/>
                <w:b/>
                <w:color w:val="3F3F44"/>
              </w:rPr>
              <w:t>Behavior – WHAT the learner will be able to do.</w:t>
            </w:r>
            <w:r w:rsidRPr="009F0A3D">
              <w:rPr>
                <w:rFonts w:ascii="Lato" w:hAnsi="Lato"/>
                <w:color w:val="3F3F44"/>
              </w:rPr>
              <w:t xml:space="preserve"> </w:t>
            </w:r>
          </w:p>
          <w:p w14:paraId="35C6B955" w14:textId="77777777" w:rsidR="00FB5F11" w:rsidRPr="009F0A3D" w:rsidRDefault="00FB5F11" w:rsidP="004B14B0">
            <w:pPr>
              <w:rPr>
                <w:rFonts w:ascii="Lato" w:hAnsi="Lato"/>
                <w:color w:val="3F3F44"/>
              </w:rPr>
            </w:pPr>
            <w:r w:rsidRPr="009F0A3D">
              <w:rPr>
                <w:rFonts w:ascii="Lato" w:hAnsi="Lato"/>
                <w:color w:val="3F3F44"/>
              </w:rPr>
              <w:t>Includes a verb!</w:t>
            </w:r>
          </w:p>
        </w:tc>
        <w:tc>
          <w:tcPr>
            <w:tcW w:w="6405" w:type="dxa"/>
            <w:vAlign w:val="center"/>
          </w:tcPr>
          <w:p w14:paraId="23C0C0EF" w14:textId="5EC46096" w:rsidR="00FB5F11" w:rsidRPr="009F0A3D" w:rsidRDefault="00FB5F11" w:rsidP="004B14B0">
            <w:pPr>
              <w:rPr>
                <w:rFonts w:ascii="Lato" w:hAnsi="Lato"/>
                <w:color w:val="3F3F44"/>
              </w:rPr>
            </w:pPr>
          </w:p>
        </w:tc>
      </w:tr>
      <w:tr w:rsidR="009F0A3D" w:rsidRPr="009F0A3D" w14:paraId="2FBCB108" w14:textId="77777777" w:rsidTr="00652F4C">
        <w:trPr>
          <w:trHeight w:val="2570"/>
        </w:trPr>
        <w:tc>
          <w:tcPr>
            <w:tcW w:w="3108" w:type="dxa"/>
            <w:vAlign w:val="center"/>
          </w:tcPr>
          <w:p w14:paraId="50BA4062" w14:textId="77777777" w:rsidR="00FB5F11" w:rsidRPr="009F0A3D" w:rsidRDefault="00FB5F11" w:rsidP="004B14B0">
            <w:pPr>
              <w:rPr>
                <w:rFonts w:ascii="Lato" w:hAnsi="Lato"/>
                <w:color w:val="3F3F44"/>
              </w:rPr>
            </w:pPr>
            <w:r w:rsidRPr="009F0A3D">
              <w:rPr>
                <w:rFonts w:ascii="Lato" w:hAnsi="Lato"/>
                <w:b/>
                <w:color w:val="3F3F44"/>
              </w:rPr>
              <w:t>Condition – HOW the learner will perform the behavior.</w:t>
            </w:r>
            <w:r w:rsidRPr="009F0A3D">
              <w:rPr>
                <w:rFonts w:ascii="Lato" w:hAnsi="Lato"/>
                <w:color w:val="3F3F44"/>
              </w:rPr>
              <w:t xml:space="preserve"> Refers to a tool, reference, aid, or context they will or will not be able to use.</w:t>
            </w:r>
          </w:p>
        </w:tc>
        <w:tc>
          <w:tcPr>
            <w:tcW w:w="6405" w:type="dxa"/>
            <w:vAlign w:val="center"/>
          </w:tcPr>
          <w:p w14:paraId="1444D56F" w14:textId="77777777" w:rsidR="00FB5F11" w:rsidRPr="009F0A3D" w:rsidRDefault="00FB5F11" w:rsidP="004B14B0">
            <w:pPr>
              <w:rPr>
                <w:rFonts w:ascii="Lato" w:hAnsi="Lato"/>
                <w:color w:val="3F3F44"/>
              </w:rPr>
            </w:pPr>
          </w:p>
        </w:tc>
      </w:tr>
      <w:tr w:rsidR="009F0A3D" w:rsidRPr="009F0A3D" w14:paraId="7CAFD5FD" w14:textId="77777777" w:rsidTr="00652F4C">
        <w:trPr>
          <w:trHeight w:val="2123"/>
        </w:trPr>
        <w:tc>
          <w:tcPr>
            <w:tcW w:w="3108" w:type="dxa"/>
            <w:vAlign w:val="center"/>
          </w:tcPr>
          <w:p w14:paraId="74E0521A" w14:textId="77777777" w:rsidR="00FB5F11" w:rsidRPr="009F0A3D" w:rsidRDefault="00FB5F11" w:rsidP="004B14B0">
            <w:pPr>
              <w:rPr>
                <w:rFonts w:ascii="Lato" w:hAnsi="Lato"/>
                <w:color w:val="3F3F44"/>
              </w:rPr>
            </w:pPr>
            <w:r w:rsidRPr="009F0A3D">
              <w:rPr>
                <w:rFonts w:ascii="Lato" w:hAnsi="Lato"/>
                <w:b/>
                <w:color w:val="3F3F44"/>
              </w:rPr>
              <w:t>Criterion – How WELL the learner must perform to demonstrate content mastery.</w:t>
            </w:r>
            <w:r w:rsidRPr="009F0A3D">
              <w:rPr>
                <w:rFonts w:ascii="Lato" w:hAnsi="Lato"/>
                <w:color w:val="3F3F44"/>
              </w:rPr>
              <w:t xml:space="preserve"> Refers to a degree of accuracy, number of correct responses, or time imit.</w:t>
            </w:r>
          </w:p>
        </w:tc>
        <w:tc>
          <w:tcPr>
            <w:tcW w:w="6405" w:type="dxa"/>
            <w:vAlign w:val="center"/>
          </w:tcPr>
          <w:p w14:paraId="5CBA9340" w14:textId="77777777" w:rsidR="00FB5F11" w:rsidRPr="009F0A3D" w:rsidRDefault="00FB5F11" w:rsidP="004B14B0">
            <w:pPr>
              <w:rPr>
                <w:rFonts w:ascii="Lato" w:hAnsi="Lato"/>
                <w:color w:val="3F3F44"/>
              </w:rPr>
            </w:pPr>
          </w:p>
        </w:tc>
      </w:tr>
      <w:bookmarkEnd w:id="1"/>
      <w:tr w:rsidR="00652F4C" w:rsidRPr="009F0A3D" w14:paraId="7910661C" w14:textId="77777777" w:rsidTr="00652F4C">
        <w:trPr>
          <w:trHeight w:val="1520"/>
        </w:trPr>
        <w:tc>
          <w:tcPr>
            <w:tcW w:w="3108" w:type="dxa"/>
            <w:vAlign w:val="center"/>
          </w:tcPr>
          <w:p w14:paraId="00B13FA7" w14:textId="77777777" w:rsidR="00FB5F11" w:rsidRPr="009F0A3D" w:rsidRDefault="00FB5F11" w:rsidP="004B14B0">
            <w:pPr>
              <w:rPr>
                <w:rFonts w:ascii="Lato" w:hAnsi="Lato"/>
                <w:b/>
                <w:color w:val="3F3F44"/>
              </w:rPr>
            </w:pPr>
            <w:r w:rsidRPr="009F0A3D">
              <w:rPr>
                <w:rFonts w:ascii="Lato" w:hAnsi="Lato"/>
                <w:b/>
                <w:color w:val="3F3F44"/>
              </w:rPr>
              <w:t>Learning Objective – Put all three parts together.</w:t>
            </w:r>
          </w:p>
        </w:tc>
        <w:tc>
          <w:tcPr>
            <w:tcW w:w="6405" w:type="dxa"/>
            <w:vAlign w:val="center"/>
          </w:tcPr>
          <w:p w14:paraId="2AE39D25" w14:textId="77777777" w:rsidR="00FB5F11" w:rsidRPr="009F0A3D" w:rsidRDefault="00FB5F11" w:rsidP="004B14B0">
            <w:pPr>
              <w:rPr>
                <w:rFonts w:ascii="Lato" w:hAnsi="Lato"/>
                <w:color w:val="3F3F44"/>
              </w:rPr>
            </w:pPr>
          </w:p>
        </w:tc>
      </w:tr>
    </w:tbl>
    <w:p w14:paraId="052A4B6E" w14:textId="77777777" w:rsidR="00FB5F11" w:rsidRPr="009F0A3D" w:rsidRDefault="00FB5F11" w:rsidP="00FB5F11">
      <w:pPr>
        <w:rPr>
          <w:rFonts w:ascii="Lato" w:hAnsi="Lato"/>
          <w:color w:val="3F3F44"/>
        </w:rPr>
      </w:pPr>
    </w:p>
    <w:p w14:paraId="429C7195" w14:textId="77777777" w:rsidR="00FB5F11" w:rsidRPr="009F0A3D" w:rsidRDefault="00FB5F11" w:rsidP="00FB5F11">
      <w:pPr>
        <w:rPr>
          <w:rFonts w:ascii="Lato" w:hAnsi="Lato"/>
          <w:color w:val="3F3F44"/>
        </w:rPr>
      </w:pPr>
      <w:r w:rsidRPr="009F0A3D">
        <w:rPr>
          <w:rFonts w:ascii="Lato" w:hAnsi="Lato"/>
          <w:b/>
          <w:color w:val="3F3F44"/>
        </w:rPr>
        <w:lastRenderedPageBreak/>
        <w:t xml:space="preserve">Step Two: </w:t>
      </w:r>
      <w:r w:rsidR="00F338DE" w:rsidRPr="009F0A3D">
        <w:rPr>
          <w:rFonts w:ascii="Lato" w:hAnsi="Lato"/>
          <w:b/>
          <w:color w:val="3F3F44"/>
        </w:rPr>
        <w:t xml:space="preserve">Create a </w:t>
      </w:r>
      <w:r w:rsidRPr="009F0A3D">
        <w:rPr>
          <w:rFonts w:ascii="Lato" w:hAnsi="Lato"/>
          <w:b/>
          <w:color w:val="3F3F44"/>
        </w:rPr>
        <w:t>Plan for Assessment</w:t>
      </w:r>
      <w:r w:rsidRPr="009F0A3D">
        <w:rPr>
          <w:rFonts w:ascii="Lato" w:hAnsi="Lato"/>
          <w:color w:val="3F3F44"/>
        </w:rPr>
        <w:t xml:space="preserve"> – Used to gather information about a student’s progress towards mastery of the learning objective, help the teacher identify what instruction is working well and what needs refinement, and informs the students about their learning.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147"/>
        <w:gridCol w:w="3148"/>
      </w:tblGrid>
      <w:tr w:rsidR="009F0A3D" w:rsidRPr="009F0A3D" w14:paraId="0EDCDDA3" w14:textId="77777777" w:rsidTr="004B14B0">
        <w:tc>
          <w:tcPr>
            <w:tcW w:w="3055" w:type="dxa"/>
          </w:tcPr>
          <w:p w14:paraId="06BE4AEE" w14:textId="77777777" w:rsidR="00FB5F11" w:rsidRPr="009F0A3D" w:rsidRDefault="00FB5F11" w:rsidP="004B14B0">
            <w:pPr>
              <w:rPr>
                <w:rFonts w:ascii="Lato" w:hAnsi="Lato"/>
                <w:b/>
                <w:color w:val="3F3F44"/>
              </w:rPr>
            </w:pPr>
            <w:r w:rsidRPr="009F0A3D">
              <w:rPr>
                <w:rFonts w:ascii="Lato" w:hAnsi="Lato"/>
                <w:b/>
                <w:color w:val="3F3F44"/>
              </w:rPr>
              <w:t>Type of Assessment</w:t>
            </w:r>
          </w:p>
        </w:tc>
        <w:tc>
          <w:tcPr>
            <w:tcW w:w="3147" w:type="dxa"/>
          </w:tcPr>
          <w:p w14:paraId="4D4D5238" w14:textId="77777777" w:rsidR="00FB5F11" w:rsidRPr="009F0A3D" w:rsidRDefault="00FB5F11" w:rsidP="004B14B0">
            <w:pPr>
              <w:rPr>
                <w:rFonts w:ascii="Lato" w:hAnsi="Lato"/>
                <w:b/>
                <w:color w:val="3F3F44"/>
              </w:rPr>
            </w:pPr>
            <w:r w:rsidRPr="009F0A3D">
              <w:rPr>
                <w:rFonts w:ascii="Lato" w:hAnsi="Lato"/>
                <w:b/>
                <w:color w:val="3F3F44"/>
              </w:rPr>
              <w:t>Options to Consider</w:t>
            </w:r>
          </w:p>
        </w:tc>
        <w:tc>
          <w:tcPr>
            <w:tcW w:w="3148" w:type="dxa"/>
          </w:tcPr>
          <w:p w14:paraId="2A580C4E" w14:textId="77777777" w:rsidR="00FB5F11" w:rsidRPr="009F0A3D" w:rsidRDefault="00FB5F11" w:rsidP="004B14B0">
            <w:pPr>
              <w:rPr>
                <w:rFonts w:ascii="Lato" w:hAnsi="Lato"/>
                <w:b/>
                <w:color w:val="3F3F44"/>
              </w:rPr>
            </w:pPr>
            <w:r w:rsidRPr="009F0A3D">
              <w:rPr>
                <w:rFonts w:ascii="Lato" w:hAnsi="Lato"/>
                <w:b/>
                <w:color w:val="3F3F44"/>
              </w:rPr>
              <w:t>Specific Plan</w:t>
            </w:r>
          </w:p>
        </w:tc>
      </w:tr>
      <w:tr w:rsidR="009F0A3D" w:rsidRPr="009F0A3D" w14:paraId="487709A5" w14:textId="77777777" w:rsidTr="004B14B0">
        <w:tc>
          <w:tcPr>
            <w:tcW w:w="3055" w:type="dxa"/>
          </w:tcPr>
          <w:p w14:paraId="4A2F6CC3" w14:textId="77777777" w:rsidR="00FB5F11" w:rsidRPr="009F0A3D" w:rsidRDefault="00FB5F11" w:rsidP="004B14B0">
            <w:pPr>
              <w:rPr>
                <w:rFonts w:ascii="Lato" w:hAnsi="Lato"/>
                <w:color w:val="3F3F44"/>
              </w:rPr>
            </w:pPr>
            <w:r w:rsidRPr="009F0A3D">
              <w:rPr>
                <w:rFonts w:ascii="Lato" w:hAnsi="Lato"/>
                <w:b/>
                <w:color w:val="3F3F44"/>
              </w:rPr>
              <w:t>Diagnostic / Pre-Assessment –</w:t>
            </w:r>
            <w:r w:rsidRPr="009F0A3D">
              <w:rPr>
                <w:rFonts w:ascii="Lato" w:hAnsi="Lato"/>
                <w:color w:val="3F3F44"/>
              </w:rPr>
              <w:t xml:space="preserve"> Used to check prior knowledge before a lesson.</w:t>
            </w:r>
          </w:p>
        </w:tc>
        <w:tc>
          <w:tcPr>
            <w:tcW w:w="3147" w:type="dxa"/>
          </w:tcPr>
          <w:p w14:paraId="186C57AC" w14:textId="5FBEF751" w:rsidR="00FB5F11" w:rsidRPr="00652F4C" w:rsidRDefault="00990B4B" w:rsidP="00652F4C">
            <w:pPr>
              <w:rPr>
                <w:rFonts w:ascii="Lato" w:hAnsi="Lato"/>
                <w:color w:val="3F3F44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154298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2F13AD" w:rsidRPr="00652F4C">
              <w:rPr>
                <w:rFonts w:ascii="Lato" w:hAnsi="Lato"/>
                <w:color w:val="3F3F44"/>
                <w:sz w:val="20"/>
                <w:szCs w:val="20"/>
              </w:rPr>
              <w:t>Self-Assessment</w:t>
            </w:r>
          </w:p>
          <w:p w14:paraId="0F6C2B5E" w14:textId="2F38E968" w:rsidR="00FB5F11" w:rsidRPr="00652F4C" w:rsidRDefault="00990B4B" w:rsidP="00652F4C">
            <w:pPr>
              <w:rPr>
                <w:rFonts w:ascii="Lato" w:hAnsi="Lato"/>
                <w:b/>
                <w:color w:val="3F3F44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195940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FB5F11" w:rsidRPr="00652F4C">
              <w:rPr>
                <w:rFonts w:ascii="Lato" w:hAnsi="Lato"/>
                <w:color w:val="3F3F44"/>
                <w:sz w:val="20"/>
                <w:szCs w:val="20"/>
              </w:rPr>
              <w:t>Writing</w:t>
            </w:r>
            <w:r w:rsidR="00FB5F11" w:rsidRPr="00652F4C">
              <w:rPr>
                <w:rFonts w:ascii="Lato" w:hAnsi="Lato"/>
                <w:b/>
                <w:color w:val="3F3F44"/>
                <w:sz w:val="20"/>
                <w:szCs w:val="20"/>
              </w:rPr>
              <w:t xml:space="preserve"> </w:t>
            </w:r>
            <w:r w:rsidR="00FB5F11" w:rsidRPr="00652F4C">
              <w:rPr>
                <w:rFonts w:ascii="Lato" w:hAnsi="Lato"/>
                <w:color w:val="3F3F44"/>
                <w:sz w:val="20"/>
                <w:szCs w:val="20"/>
              </w:rPr>
              <w:t>Prompts</w:t>
            </w:r>
          </w:p>
          <w:p w14:paraId="43C86C5F" w14:textId="797FC7F9" w:rsidR="00FB5F11" w:rsidRPr="00652F4C" w:rsidRDefault="00990B4B" w:rsidP="00652F4C">
            <w:pPr>
              <w:rPr>
                <w:rFonts w:ascii="Lato" w:hAnsi="Lato"/>
                <w:color w:val="3F3F44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85376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FB5F11" w:rsidRPr="00652F4C">
              <w:rPr>
                <w:rFonts w:ascii="Lato" w:hAnsi="Lato"/>
                <w:color w:val="3F3F44"/>
                <w:sz w:val="20"/>
                <w:szCs w:val="20"/>
              </w:rPr>
              <w:t>Running Records</w:t>
            </w:r>
          </w:p>
          <w:p w14:paraId="7AF24D54" w14:textId="1299BAA9" w:rsidR="00FB5F11" w:rsidRPr="00652F4C" w:rsidRDefault="00990B4B" w:rsidP="00652F4C">
            <w:pPr>
              <w:rPr>
                <w:rFonts w:ascii="Lato" w:hAnsi="Lato"/>
                <w:color w:val="3F3F44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122135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FB5F11" w:rsidRPr="00652F4C">
              <w:rPr>
                <w:rFonts w:ascii="Lato" w:hAnsi="Lato"/>
                <w:color w:val="3F3F44"/>
                <w:sz w:val="20"/>
                <w:szCs w:val="20"/>
              </w:rPr>
              <w:t>Performance Task</w:t>
            </w:r>
          </w:p>
          <w:p w14:paraId="3C8D8108" w14:textId="312F71B7" w:rsidR="00F338DE" w:rsidRPr="00652F4C" w:rsidRDefault="00990B4B" w:rsidP="00652F4C">
            <w:pPr>
              <w:rPr>
                <w:rFonts w:ascii="Lato" w:hAnsi="Lato"/>
                <w:color w:val="3F3F44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89039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F338DE" w:rsidRPr="00652F4C">
              <w:rPr>
                <w:rFonts w:ascii="Lato" w:hAnsi="Lato"/>
                <w:color w:val="3F3F44"/>
                <w:sz w:val="20"/>
                <w:szCs w:val="20"/>
              </w:rPr>
              <w:t>Other</w:t>
            </w:r>
          </w:p>
        </w:tc>
        <w:tc>
          <w:tcPr>
            <w:tcW w:w="3148" w:type="dxa"/>
          </w:tcPr>
          <w:p w14:paraId="1B9BF0F1" w14:textId="77777777" w:rsidR="00FB5F11" w:rsidRPr="009F0A3D" w:rsidRDefault="00FB5F11" w:rsidP="004B14B0">
            <w:pPr>
              <w:rPr>
                <w:rFonts w:ascii="Lato" w:hAnsi="Lato"/>
                <w:color w:val="3F3F44"/>
              </w:rPr>
            </w:pPr>
          </w:p>
        </w:tc>
      </w:tr>
      <w:tr w:rsidR="009F0A3D" w:rsidRPr="009F0A3D" w14:paraId="376C27F8" w14:textId="77777777" w:rsidTr="004B14B0">
        <w:tc>
          <w:tcPr>
            <w:tcW w:w="3055" w:type="dxa"/>
          </w:tcPr>
          <w:p w14:paraId="19B9CC58" w14:textId="77777777" w:rsidR="00FB5F11" w:rsidRPr="009F0A3D" w:rsidRDefault="00FB5F11" w:rsidP="004B14B0">
            <w:pPr>
              <w:rPr>
                <w:rFonts w:ascii="Lato" w:hAnsi="Lato"/>
                <w:b/>
                <w:color w:val="3F3F44"/>
              </w:rPr>
            </w:pPr>
            <w:r w:rsidRPr="009F0A3D">
              <w:rPr>
                <w:rFonts w:ascii="Lato" w:hAnsi="Lato"/>
                <w:b/>
                <w:color w:val="3F3F44"/>
              </w:rPr>
              <w:t>Formative –</w:t>
            </w:r>
          </w:p>
          <w:p w14:paraId="07E117CD" w14:textId="77777777" w:rsidR="00FB5F11" w:rsidRPr="009F0A3D" w:rsidRDefault="00FB5F11" w:rsidP="00F338DE">
            <w:pPr>
              <w:rPr>
                <w:rFonts w:ascii="Lato" w:hAnsi="Lato"/>
                <w:color w:val="3F3F44"/>
              </w:rPr>
            </w:pPr>
            <w:r w:rsidRPr="009F0A3D">
              <w:rPr>
                <w:rFonts w:ascii="Lato" w:hAnsi="Lato"/>
                <w:color w:val="3F3F44"/>
              </w:rPr>
              <w:t>Used during a lesson to check progress, identify any misconceptions, and give feedback to students.</w:t>
            </w:r>
          </w:p>
        </w:tc>
        <w:tc>
          <w:tcPr>
            <w:tcW w:w="3147" w:type="dxa"/>
          </w:tcPr>
          <w:p w14:paraId="615AC00E" w14:textId="218F868A" w:rsidR="00FB5F11" w:rsidRPr="00652F4C" w:rsidRDefault="00990B4B" w:rsidP="00652F4C">
            <w:pPr>
              <w:rPr>
                <w:rFonts w:ascii="Lato" w:hAnsi="Lato"/>
                <w:color w:val="3F3F44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167880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FB5F11" w:rsidRPr="00652F4C">
              <w:rPr>
                <w:rFonts w:ascii="Lato" w:hAnsi="Lato"/>
                <w:color w:val="3F3F44"/>
                <w:sz w:val="20"/>
                <w:szCs w:val="20"/>
              </w:rPr>
              <w:t>Learning / Response Log</w:t>
            </w:r>
          </w:p>
          <w:p w14:paraId="7186B5D8" w14:textId="2A6B9941" w:rsidR="00FB5F11" w:rsidRPr="00652F4C" w:rsidRDefault="00990B4B" w:rsidP="00652F4C">
            <w:pPr>
              <w:rPr>
                <w:rFonts w:ascii="Lato" w:hAnsi="Lato"/>
                <w:color w:val="3F3F44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118219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FB5F11" w:rsidRPr="00652F4C">
              <w:rPr>
                <w:rFonts w:ascii="Lato" w:hAnsi="Lato"/>
                <w:color w:val="3F3F44"/>
                <w:sz w:val="20"/>
                <w:szCs w:val="20"/>
              </w:rPr>
              <w:t>Admit / Exit Ticket</w:t>
            </w:r>
          </w:p>
          <w:p w14:paraId="57FB1ABA" w14:textId="0513A271" w:rsidR="00FB5F11" w:rsidRPr="00652F4C" w:rsidRDefault="00990B4B" w:rsidP="00652F4C">
            <w:pPr>
              <w:rPr>
                <w:rFonts w:ascii="Lato" w:hAnsi="Lato"/>
                <w:color w:val="3F3F44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105370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FB5F11" w:rsidRPr="00652F4C">
              <w:rPr>
                <w:rFonts w:ascii="Lato" w:hAnsi="Lato"/>
                <w:color w:val="3F3F44"/>
                <w:sz w:val="20"/>
                <w:szCs w:val="20"/>
              </w:rPr>
              <w:t>Think / Pair / Share</w:t>
            </w:r>
          </w:p>
          <w:p w14:paraId="573D23C4" w14:textId="2B9E5B10" w:rsidR="00FB5F11" w:rsidRPr="00652F4C" w:rsidRDefault="00990B4B" w:rsidP="00652F4C">
            <w:pPr>
              <w:rPr>
                <w:rFonts w:ascii="Lato" w:hAnsi="Lato"/>
                <w:color w:val="3F3F44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39874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FB5F11" w:rsidRPr="00652F4C">
              <w:rPr>
                <w:rFonts w:ascii="Lato" w:hAnsi="Lato"/>
                <w:color w:val="3F3F44"/>
                <w:sz w:val="20"/>
                <w:szCs w:val="20"/>
              </w:rPr>
              <w:t>One Minute Paper</w:t>
            </w:r>
          </w:p>
          <w:p w14:paraId="5F91FA02" w14:textId="1E822C64" w:rsidR="00F338DE" w:rsidRPr="00652F4C" w:rsidRDefault="00990B4B" w:rsidP="00652F4C">
            <w:pPr>
              <w:rPr>
                <w:rFonts w:ascii="Lato" w:hAnsi="Lato"/>
                <w:b/>
                <w:color w:val="3F3F44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117537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F338DE" w:rsidRPr="00652F4C">
              <w:rPr>
                <w:rFonts w:ascii="Lato" w:hAnsi="Lato"/>
                <w:color w:val="3F3F44"/>
                <w:sz w:val="20"/>
                <w:szCs w:val="20"/>
              </w:rPr>
              <w:t>Other</w:t>
            </w:r>
          </w:p>
        </w:tc>
        <w:tc>
          <w:tcPr>
            <w:tcW w:w="3148" w:type="dxa"/>
          </w:tcPr>
          <w:p w14:paraId="7E30F677" w14:textId="77777777" w:rsidR="00F338DE" w:rsidRPr="009F0A3D" w:rsidRDefault="00F338DE" w:rsidP="004B14B0">
            <w:pPr>
              <w:rPr>
                <w:rFonts w:ascii="Lato" w:hAnsi="Lato"/>
                <w:color w:val="3F3F44"/>
              </w:rPr>
            </w:pPr>
          </w:p>
        </w:tc>
      </w:tr>
      <w:tr w:rsidR="00652F4C" w:rsidRPr="009F0A3D" w14:paraId="3EDEF0BC" w14:textId="77777777" w:rsidTr="00652F4C">
        <w:trPr>
          <w:trHeight w:val="1367"/>
        </w:trPr>
        <w:tc>
          <w:tcPr>
            <w:tcW w:w="3055" w:type="dxa"/>
          </w:tcPr>
          <w:p w14:paraId="4B462EEF" w14:textId="77777777" w:rsidR="00FB5F11" w:rsidRPr="009F0A3D" w:rsidRDefault="00FB5F11" w:rsidP="004B14B0">
            <w:pPr>
              <w:rPr>
                <w:rFonts w:ascii="Lato" w:hAnsi="Lato"/>
                <w:b/>
                <w:color w:val="3F3F44"/>
              </w:rPr>
            </w:pPr>
            <w:r w:rsidRPr="009F0A3D">
              <w:rPr>
                <w:rFonts w:ascii="Lato" w:hAnsi="Lato"/>
                <w:b/>
                <w:color w:val="3F3F44"/>
              </w:rPr>
              <w:t>Summative –</w:t>
            </w:r>
          </w:p>
          <w:p w14:paraId="5E83587F" w14:textId="77777777" w:rsidR="00FB5F11" w:rsidRPr="009F0A3D" w:rsidRDefault="00FB5F11" w:rsidP="004B14B0">
            <w:pPr>
              <w:rPr>
                <w:rFonts w:ascii="Lato" w:hAnsi="Lato"/>
                <w:color w:val="3F3F44"/>
              </w:rPr>
            </w:pPr>
            <w:r w:rsidRPr="009F0A3D">
              <w:rPr>
                <w:rFonts w:ascii="Lato" w:hAnsi="Lato"/>
                <w:color w:val="3F3F44"/>
              </w:rPr>
              <w:t>Used at the end of a lesson to check student mastery of the objective.</w:t>
            </w:r>
          </w:p>
        </w:tc>
        <w:tc>
          <w:tcPr>
            <w:tcW w:w="3147" w:type="dxa"/>
          </w:tcPr>
          <w:p w14:paraId="6FE6D986" w14:textId="3465B147" w:rsidR="00FB5F11" w:rsidRPr="00652F4C" w:rsidRDefault="00990B4B" w:rsidP="00652F4C">
            <w:pPr>
              <w:rPr>
                <w:rFonts w:ascii="Lato" w:hAnsi="Lato"/>
                <w:color w:val="3F3F44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117973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FB5F11" w:rsidRPr="00652F4C">
              <w:rPr>
                <w:rFonts w:ascii="Lato" w:hAnsi="Lato"/>
                <w:color w:val="3F3F44"/>
                <w:sz w:val="20"/>
                <w:szCs w:val="20"/>
              </w:rPr>
              <w:t>End of Unit Tests</w:t>
            </w:r>
          </w:p>
          <w:p w14:paraId="0633DE46" w14:textId="398F63A7" w:rsidR="00FB5F11" w:rsidRPr="00652F4C" w:rsidRDefault="00990B4B" w:rsidP="00652F4C">
            <w:pPr>
              <w:rPr>
                <w:rFonts w:ascii="Lato" w:hAnsi="Lato"/>
                <w:color w:val="3F3F44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5250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FB5F11" w:rsidRPr="00652F4C">
              <w:rPr>
                <w:rFonts w:ascii="Lato" w:hAnsi="Lato"/>
                <w:color w:val="3F3F44"/>
                <w:sz w:val="20"/>
                <w:szCs w:val="20"/>
              </w:rPr>
              <w:t>Final Exams or Mid-Term</w:t>
            </w:r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br/>
              <w:t xml:space="preserve">       </w:t>
            </w:r>
            <w:r w:rsidR="00FB5F11" w:rsidRPr="00652F4C">
              <w:rPr>
                <w:rFonts w:ascii="Lato" w:hAnsi="Lato"/>
                <w:color w:val="3F3F44"/>
                <w:sz w:val="20"/>
                <w:szCs w:val="20"/>
              </w:rPr>
              <w:t>Exams</w:t>
            </w:r>
          </w:p>
          <w:p w14:paraId="0EE2C8D2" w14:textId="081F89FD" w:rsidR="00FB5F11" w:rsidRPr="00652F4C" w:rsidRDefault="00990B4B" w:rsidP="00652F4C">
            <w:pPr>
              <w:rPr>
                <w:rFonts w:ascii="Lato" w:hAnsi="Lato"/>
                <w:color w:val="3F3F44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169037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FB5F11" w:rsidRPr="00652F4C">
              <w:rPr>
                <w:rFonts w:ascii="Lato" w:hAnsi="Lato"/>
                <w:color w:val="3F3F44"/>
                <w:sz w:val="20"/>
                <w:szCs w:val="20"/>
              </w:rPr>
              <w:t>State Tests</w:t>
            </w:r>
          </w:p>
          <w:p w14:paraId="2D3EEC45" w14:textId="7F5C1799" w:rsidR="00FB5F11" w:rsidRPr="00652F4C" w:rsidRDefault="00990B4B" w:rsidP="00652F4C">
            <w:pPr>
              <w:rPr>
                <w:rFonts w:ascii="Lato" w:hAnsi="Lato"/>
                <w:color w:val="3F3F44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38060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FB5F11" w:rsidRPr="00652F4C">
              <w:rPr>
                <w:rFonts w:ascii="Lato" w:hAnsi="Lato"/>
                <w:color w:val="3F3F44"/>
                <w:sz w:val="20"/>
                <w:szCs w:val="20"/>
              </w:rPr>
              <w:t>Culminating Project</w:t>
            </w:r>
          </w:p>
          <w:p w14:paraId="61FACD95" w14:textId="03DF9BF2" w:rsidR="00FB5F11" w:rsidRPr="00652F4C" w:rsidRDefault="00990B4B" w:rsidP="00652F4C">
            <w:pPr>
              <w:rPr>
                <w:rFonts w:ascii="Lato" w:hAnsi="Lato"/>
                <w:color w:val="3F3F44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134991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FB5F11" w:rsidRPr="00652F4C">
              <w:rPr>
                <w:rFonts w:ascii="Lato" w:hAnsi="Lato"/>
                <w:color w:val="3F3F44"/>
                <w:sz w:val="20"/>
                <w:szCs w:val="20"/>
              </w:rPr>
              <w:t>Portfolio</w:t>
            </w:r>
          </w:p>
        </w:tc>
        <w:tc>
          <w:tcPr>
            <w:tcW w:w="3148" w:type="dxa"/>
          </w:tcPr>
          <w:p w14:paraId="6DADC802" w14:textId="77777777" w:rsidR="00FB5F11" w:rsidRPr="009F0A3D" w:rsidRDefault="00FB5F11" w:rsidP="004B14B0">
            <w:pPr>
              <w:rPr>
                <w:rFonts w:ascii="Lato" w:hAnsi="Lato"/>
                <w:color w:val="3F3F44"/>
              </w:rPr>
            </w:pPr>
          </w:p>
        </w:tc>
      </w:tr>
    </w:tbl>
    <w:p w14:paraId="09C62774" w14:textId="77777777" w:rsidR="00FB5F11" w:rsidRPr="009F0A3D" w:rsidRDefault="00FB5F11" w:rsidP="00FB5F11">
      <w:pPr>
        <w:rPr>
          <w:rFonts w:ascii="Lato" w:hAnsi="Lato"/>
          <w:color w:val="3F3F44"/>
        </w:rPr>
      </w:pPr>
    </w:p>
    <w:p w14:paraId="11E447BD" w14:textId="77777777" w:rsidR="00177D0A" w:rsidRPr="009F0A3D" w:rsidRDefault="00F338DE" w:rsidP="00177D0A">
      <w:pPr>
        <w:rPr>
          <w:rFonts w:ascii="Lato" w:hAnsi="Lato"/>
          <w:color w:val="3F3F44"/>
        </w:rPr>
      </w:pPr>
      <w:r w:rsidRPr="009F0A3D">
        <w:rPr>
          <w:rFonts w:ascii="Lato" w:hAnsi="Lato"/>
          <w:b/>
          <w:color w:val="3F3F44"/>
        </w:rPr>
        <w:t>Step Three: Choose Learning Strategies and Activities</w:t>
      </w:r>
      <w:r w:rsidRPr="009F0A3D">
        <w:rPr>
          <w:rFonts w:ascii="Lato" w:hAnsi="Lato"/>
          <w:color w:val="3F3F44"/>
        </w:rPr>
        <w:t xml:space="preserve"> – </w:t>
      </w:r>
      <w:r w:rsidR="00177D0A" w:rsidRPr="009F0A3D">
        <w:rPr>
          <w:rFonts w:ascii="Lato" w:hAnsi="Lato"/>
          <w:color w:val="3F3F44"/>
        </w:rPr>
        <w:t xml:space="preserve">How you present new content to your students, and how your students will actually interact with the content. </w:t>
      </w:r>
      <w:r w:rsidR="003A3197" w:rsidRPr="009F0A3D">
        <w:rPr>
          <w:rFonts w:ascii="Lato" w:hAnsi="Lato"/>
          <w:color w:val="3F3F44"/>
        </w:rPr>
        <w:t>Add additional rows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0A3D" w:rsidRPr="00652F4C" w14:paraId="77620EED" w14:textId="77777777" w:rsidTr="00177D0A">
        <w:tc>
          <w:tcPr>
            <w:tcW w:w="4675" w:type="dxa"/>
          </w:tcPr>
          <w:p w14:paraId="7DA0D2C8" w14:textId="77777777" w:rsidR="00177D0A" w:rsidRPr="00652F4C" w:rsidRDefault="00177D0A" w:rsidP="00177D0A">
            <w:pPr>
              <w:rPr>
                <w:rFonts w:ascii="Lato" w:hAnsi="Lato"/>
                <w:color w:val="3F3F44"/>
                <w:sz w:val="20"/>
                <w:szCs w:val="20"/>
              </w:rPr>
            </w:pPr>
            <w:r w:rsidRPr="00652F4C">
              <w:rPr>
                <w:rFonts w:ascii="Lato" w:hAnsi="Lato"/>
                <w:color w:val="3F3F44"/>
                <w:sz w:val="20"/>
                <w:szCs w:val="20"/>
              </w:rPr>
              <w:t>Strategy 1:</w:t>
            </w:r>
          </w:p>
          <w:p w14:paraId="1DC33A8B" w14:textId="2FC97AA0" w:rsidR="00177D0A" w:rsidRPr="00652F4C" w:rsidRDefault="00990B4B" w:rsidP="00652F4C">
            <w:pPr>
              <w:jc w:val="both"/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166107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177D0A" w:rsidRPr="00652F4C"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  <w:t>Direct Teach</w:t>
            </w:r>
          </w:p>
          <w:p w14:paraId="65A9B1F2" w14:textId="6C3B3B0C" w:rsidR="00177D0A" w:rsidRPr="00652F4C" w:rsidRDefault="00990B4B" w:rsidP="00652F4C">
            <w:pPr>
              <w:jc w:val="both"/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191815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177D0A" w:rsidRPr="00652F4C"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  <w:t xml:space="preserve">Demonstration </w:t>
            </w:r>
          </w:p>
          <w:p w14:paraId="3A1C8DBF" w14:textId="332532EC" w:rsidR="00177D0A" w:rsidRPr="00652F4C" w:rsidRDefault="00990B4B" w:rsidP="00652F4C">
            <w:pPr>
              <w:jc w:val="both"/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190401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177D0A" w:rsidRPr="00652F4C"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  <w:t>Cooperative Learning</w:t>
            </w:r>
          </w:p>
          <w:p w14:paraId="7476A363" w14:textId="340D190D" w:rsidR="00177D0A" w:rsidRPr="00652F4C" w:rsidRDefault="00990B4B" w:rsidP="00652F4C">
            <w:pPr>
              <w:jc w:val="both"/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10710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177D0A" w:rsidRPr="00652F4C"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  <w:t xml:space="preserve">Discover /Inquiry-Based Learning                                               </w:t>
            </w:r>
          </w:p>
          <w:p w14:paraId="0667065A" w14:textId="368190AD" w:rsidR="00177D0A" w:rsidRPr="00652F4C" w:rsidRDefault="00990B4B" w:rsidP="00652F4C">
            <w:pPr>
              <w:jc w:val="both"/>
              <w:rPr>
                <w:rFonts w:ascii="Lato" w:hAnsi="Lato"/>
                <w:b/>
                <w:color w:val="3F3F44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64655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177D0A" w:rsidRPr="00652F4C"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  <w:t>Project-Based Learning</w:t>
            </w:r>
          </w:p>
          <w:p w14:paraId="6883FE95" w14:textId="348BE0E6" w:rsidR="00177D0A" w:rsidRPr="00652F4C" w:rsidRDefault="00990B4B" w:rsidP="00652F4C">
            <w:pPr>
              <w:jc w:val="both"/>
              <w:rPr>
                <w:rFonts w:ascii="Lato" w:hAnsi="Lato"/>
                <w:color w:val="3F3F44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123624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177D0A" w:rsidRPr="00652F4C">
              <w:rPr>
                <w:rFonts w:ascii="Lato" w:hAnsi="Lato"/>
                <w:color w:val="3F3F44"/>
                <w:sz w:val="20"/>
                <w:szCs w:val="20"/>
              </w:rPr>
              <w:t>Other: ___________________________</w:t>
            </w:r>
          </w:p>
        </w:tc>
        <w:tc>
          <w:tcPr>
            <w:tcW w:w="4675" w:type="dxa"/>
          </w:tcPr>
          <w:p w14:paraId="2ACA92FD" w14:textId="414CFC28" w:rsidR="00177D0A" w:rsidRPr="00652F4C" w:rsidRDefault="00177D0A" w:rsidP="00177D0A">
            <w:pPr>
              <w:rPr>
                <w:rFonts w:ascii="Lato" w:hAnsi="Lato"/>
                <w:color w:val="3F3F44"/>
                <w:sz w:val="20"/>
                <w:szCs w:val="20"/>
              </w:rPr>
            </w:pPr>
            <w:r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Activities Planned:      </w:t>
            </w: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175925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 Active       </w:t>
            </w: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72036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Pr="00652F4C">
              <w:rPr>
                <w:rFonts w:ascii="Lato" w:hAnsi="Lato"/>
                <w:color w:val="3F3F44"/>
                <w:sz w:val="20"/>
                <w:szCs w:val="20"/>
              </w:rPr>
              <w:t>Passive</w:t>
            </w:r>
          </w:p>
          <w:p w14:paraId="3875CD3A" w14:textId="77777777" w:rsidR="00177D0A" w:rsidRPr="00652F4C" w:rsidRDefault="00177D0A" w:rsidP="00177D0A">
            <w:pPr>
              <w:rPr>
                <w:rFonts w:ascii="Lato" w:hAnsi="Lato"/>
                <w:color w:val="3F3F44"/>
                <w:sz w:val="20"/>
                <w:szCs w:val="20"/>
              </w:rPr>
            </w:pPr>
          </w:p>
          <w:p w14:paraId="1A4EF154" w14:textId="77777777" w:rsidR="00177D0A" w:rsidRPr="00652F4C" w:rsidRDefault="00177D0A" w:rsidP="00177D0A">
            <w:pPr>
              <w:rPr>
                <w:rFonts w:ascii="Lato" w:hAnsi="Lato"/>
                <w:color w:val="3F3F44"/>
                <w:sz w:val="20"/>
                <w:szCs w:val="20"/>
              </w:rPr>
            </w:pPr>
          </w:p>
          <w:p w14:paraId="618CF363" w14:textId="77777777" w:rsidR="00177D0A" w:rsidRPr="00652F4C" w:rsidRDefault="00177D0A" w:rsidP="00177D0A">
            <w:pPr>
              <w:rPr>
                <w:rFonts w:ascii="Lato" w:hAnsi="Lato"/>
                <w:color w:val="3F3F44"/>
                <w:sz w:val="20"/>
                <w:szCs w:val="20"/>
              </w:rPr>
            </w:pPr>
          </w:p>
        </w:tc>
      </w:tr>
      <w:tr w:rsidR="009F0A3D" w:rsidRPr="00652F4C" w14:paraId="27782680" w14:textId="77777777" w:rsidTr="00177D0A">
        <w:tc>
          <w:tcPr>
            <w:tcW w:w="4675" w:type="dxa"/>
          </w:tcPr>
          <w:p w14:paraId="07E3A4DE" w14:textId="77777777" w:rsidR="00177D0A" w:rsidRPr="00652F4C" w:rsidRDefault="00177D0A" w:rsidP="00177D0A">
            <w:pPr>
              <w:rPr>
                <w:rFonts w:ascii="Lato" w:hAnsi="Lato"/>
                <w:color w:val="3F3F44"/>
                <w:sz w:val="20"/>
                <w:szCs w:val="20"/>
              </w:rPr>
            </w:pPr>
            <w:r w:rsidRPr="00652F4C">
              <w:rPr>
                <w:rFonts w:ascii="Lato" w:hAnsi="Lato"/>
                <w:color w:val="3F3F44"/>
                <w:sz w:val="20"/>
                <w:szCs w:val="20"/>
              </w:rPr>
              <w:t>Strategy 2:</w:t>
            </w:r>
          </w:p>
          <w:p w14:paraId="43389B69" w14:textId="27C4BBA5" w:rsidR="00177D0A" w:rsidRPr="00652F4C" w:rsidRDefault="00990B4B" w:rsidP="00652F4C">
            <w:pPr>
              <w:jc w:val="both"/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162793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177D0A" w:rsidRPr="00652F4C"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  <w:t>Direct Teach</w:t>
            </w:r>
          </w:p>
          <w:p w14:paraId="6DAEDEE9" w14:textId="08B45DA3" w:rsidR="00177D0A" w:rsidRPr="00652F4C" w:rsidRDefault="00990B4B" w:rsidP="00652F4C">
            <w:pPr>
              <w:jc w:val="both"/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67269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177D0A" w:rsidRPr="00652F4C"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  <w:t xml:space="preserve">Demonstration </w:t>
            </w:r>
          </w:p>
          <w:p w14:paraId="68AA93B1" w14:textId="1D6419C6" w:rsidR="00177D0A" w:rsidRPr="00652F4C" w:rsidRDefault="00990B4B" w:rsidP="00652F4C">
            <w:pPr>
              <w:jc w:val="both"/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106671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177D0A" w:rsidRPr="00652F4C"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  <w:t>Cooperative Learning</w:t>
            </w:r>
          </w:p>
          <w:p w14:paraId="72F0E1A9" w14:textId="1462E175" w:rsidR="00177D0A" w:rsidRPr="00652F4C" w:rsidRDefault="00990B4B" w:rsidP="00652F4C">
            <w:pPr>
              <w:jc w:val="both"/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22335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177D0A" w:rsidRPr="00652F4C"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  <w:t xml:space="preserve">Discover /Inquiry-Based Learning                                               </w:t>
            </w:r>
          </w:p>
          <w:p w14:paraId="1E0E13F9" w14:textId="3781DA3B" w:rsidR="00177D0A" w:rsidRPr="00652F4C" w:rsidRDefault="00990B4B" w:rsidP="00652F4C">
            <w:pPr>
              <w:jc w:val="both"/>
              <w:rPr>
                <w:rFonts w:ascii="Lato" w:hAnsi="Lato"/>
                <w:b/>
                <w:color w:val="3F3F44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103011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177D0A" w:rsidRPr="00652F4C"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  <w:t>Project-Based Learning</w:t>
            </w:r>
          </w:p>
          <w:p w14:paraId="12A82716" w14:textId="482AFF2B" w:rsidR="00177D0A" w:rsidRPr="00652F4C" w:rsidRDefault="00990B4B" w:rsidP="00652F4C">
            <w:pPr>
              <w:jc w:val="both"/>
              <w:rPr>
                <w:rFonts w:ascii="Lato" w:hAnsi="Lato"/>
                <w:color w:val="3F3F44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197520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177D0A" w:rsidRPr="00652F4C">
              <w:rPr>
                <w:rFonts w:ascii="Lato" w:hAnsi="Lato"/>
                <w:color w:val="3F3F44"/>
                <w:sz w:val="20"/>
                <w:szCs w:val="20"/>
              </w:rPr>
              <w:t>Other: ___________________________</w:t>
            </w:r>
          </w:p>
        </w:tc>
        <w:tc>
          <w:tcPr>
            <w:tcW w:w="4675" w:type="dxa"/>
          </w:tcPr>
          <w:p w14:paraId="57F02FB6" w14:textId="228B32B2" w:rsidR="00177D0A" w:rsidRPr="00652F4C" w:rsidRDefault="00177D0A" w:rsidP="00177D0A">
            <w:pPr>
              <w:rPr>
                <w:rFonts w:ascii="Lato" w:hAnsi="Lato"/>
                <w:color w:val="3F3F44"/>
                <w:sz w:val="20"/>
                <w:szCs w:val="20"/>
              </w:rPr>
            </w:pPr>
            <w:r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Activities Planned:        </w:t>
            </w: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126868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Active        </w:t>
            </w: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85410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</w:t>
            </w:r>
            <w:r w:rsidRPr="00652F4C">
              <w:rPr>
                <w:rFonts w:ascii="Lato" w:hAnsi="Lato"/>
                <w:color w:val="3F3F44"/>
                <w:sz w:val="20"/>
                <w:szCs w:val="20"/>
              </w:rPr>
              <w:t>Passive</w:t>
            </w:r>
          </w:p>
          <w:p w14:paraId="34634637" w14:textId="77777777" w:rsidR="00177D0A" w:rsidRPr="00652F4C" w:rsidRDefault="00177D0A" w:rsidP="00177D0A">
            <w:pPr>
              <w:rPr>
                <w:rFonts w:ascii="Lato" w:hAnsi="Lato"/>
                <w:color w:val="3F3F44"/>
                <w:sz w:val="20"/>
                <w:szCs w:val="20"/>
              </w:rPr>
            </w:pPr>
          </w:p>
          <w:p w14:paraId="5F897170" w14:textId="77777777" w:rsidR="00177D0A" w:rsidRPr="00652F4C" w:rsidRDefault="00177D0A" w:rsidP="00177D0A">
            <w:pPr>
              <w:rPr>
                <w:rFonts w:ascii="Lato" w:hAnsi="Lato"/>
                <w:color w:val="3F3F44"/>
                <w:sz w:val="20"/>
                <w:szCs w:val="20"/>
              </w:rPr>
            </w:pPr>
          </w:p>
          <w:p w14:paraId="36D1BE23" w14:textId="77777777" w:rsidR="00177D0A" w:rsidRPr="00652F4C" w:rsidRDefault="00177D0A" w:rsidP="00177D0A">
            <w:pPr>
              <w:rPr>
                <w:rFonts w:ascii="Lato" w:hAnsi="Lato"/>
                <w:color w:val="3F3F44"/>
                <w:sz w:val="20"/>
                <w:szCs w:val="20"/>
              </w:rPr>
            </w:pPr>
          </w:p>
        </w:tc>
      </w:tr>
      <w:tr w:rsidR="00652F4C" w:rsidRPr="00652F4C" w14:paraId="651A1D45" w14:textId="77777777" w:rsidTr="00177D0A">
        <w:tc>
          <w:tcPr>
            <w:tcW w:w="4675" w:type="dxa"/>
          </w:tcPr>
          <w:p w14:paraId="4769B18D" w14:textId="77777777" w:rsidR="00177D0A" w:rsidRPr="00652F4C" w:rsidRDefault="00177D0A" w:rsidP="00177D0A">
            <w:pPr>
              <w:rPr>
                <w:rFonts w:ascii="Lato" w:hAnsi="Lato"/>
                <w:color w:val="3F3F44"/>
                <w:sz w:val="20"/>
                <w:szCs w:val="20"/>
              </w:rPr>
            </w:pPr>
            <w:r w:rsidRPr="00652F4C">
              <w:rPr>
                <w:rFonts w:ascii="Lato" w:hAnsi="Lato"/>
                <w:color w:val="3F3F44"/>
                <w:sz w:val="20"/>
                <w:szCs w:val="20"/>
              </w:rPr>
              <w:t>Strategy 3:</w:t>
            </w:r>
          </w:p>
          <w:p w14:paraId="3CCD38C7" w14:textId="5B1E89A2" w:rsidR="00177D0A" w:rsidRPr="00652F4C" w:rsidRDefault="00990B4B" w:rsidP="00652F4C">
            <w:pPr>
              <w:jc w:val="both"/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178178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177D0A" w:rsidRPr="00652F4C"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  <w:t>Direct Teach</w:t>
            </w:r>
          </w:p>
          <w:p w14:paraId="2807F9DE" w14:textId="6483DFA0" w:rsidR="00177D0A" w:rsidRPr="00652F4C" w:rsidRDefault="00990B4B" w:rsidP="00652F4C">
            <w:pPr>
              <w:jc w:val="both"/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128318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177D0A" w:rsidRPr="00652F4C"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  <w:t xml:space="preserve">Demonstration </w:t>
            </w:r>
          </w:p>
          <w:p w14:paraId="55098FBD" w14:textId="63CC980E" w:rsidR="00177D0A" w:rsidRPr="00652F4C" w:rsidRDefault="00990B4B" w:rsidP="00652F4C">
            <w:pPr>
              <w:jc w:val="both"/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17034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177D0A" w:rsidRPr="00652F4C"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  <w:t>Cooperative Learning</w:t>
            </w:r>
          </w:p>
          <w:p w14:paraId="6ADC3A8C" w14:textId="48036B0E" w:rsidR="00177D0A" w:rsidRPr="00652F4C" w:rsidRDefault="00990B4B" w:rsidP="00652F4C">
            <w:pPr>
              <w:jc w:val="both"/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33685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177D0A" w:rsidRPr="00652F4C"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  <w:t xml:space="preserve">Discover /Inquiry-Based Learning                                               </w:t>
            </w:r>
          </w:p>
          <w:p w14:paraId="1DBEF47D" w14:textId="3DFAC3ED" w:rsidR="00177D0A" w:rsidRPr="00652F4C" w:rsidRDefault="00990B4B" w:rsidP="00652F4C">
            <w:pPr>
              <w:jc w:val="both"/>
              <w:rPr>
                <w:rFonts w:ascii="Lato" w:hAnsi="Lato"/>
                <w:b/>
                <w:color w:val="3F3F44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156090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177D0A" w:rsidRPr="00652F4C">
              <w:rPr>
                <w:rFonts w:ascii="Lato" w:hAnsi="Lato" w:cs="Tahoma"/>
                <w:color w:val="3F3F44"/>
                <w:sz w:val="20"/>
                <w:szCs w:val="20"/>
                <w:shd w:val="clear" w:color="auto" w:fill="FFFFFF"/>
              </w:rPr>
              <w:t>Project-Based Learning</w:t>
            </w:r>
          </w:p>
          <w:p w14:paraId="41B61AFA" w14:textId="268C240D" w:rsidR="00177D0A" w:rsidRPr="00652F4C" w:rsidRDefault="00990B4B" w:rsidP="00652F4C">
            <w:pPr>
              <w:jc w:val="both"/>
              <w:rPr>
                <w:rFonts w:ascii="Lato" w:hAnsi="Lato"/>
                <w:color w:val="3F3F44"/>
                <w:sz w:val="20"/>
                <w:szCs w:val="20"/>
              </w:rPr>
            </w:pP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119635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="00177D0A" w:rsidRPr="00652F4C">
              <w:rPr>
                <w:rFonts w:ascii="Lato" w:hAnsi="Lato"/>
                <w:color w:val="3F3F44"/>
                <w:sz w:val="20"/>
                <w:szCs w:val="20"/>
              </w:rPr>
              <w:t>Other: ___________________________</w:t>
            </w:r>
          </w:p>
          <w:p w14:paraId="0235D22C" w14:textId="77777777" w:rsidR="00177D0A" w:rsidRPr="00652F4C" w:rsidRDefault="00177D0A" w:rsidP="00177D0A">
            <w:pPr>
              <w:rPr>
                <w:rFonts w:ascii="Lato" w:hAnsi="Lato"/>
                <w:color w:val="3F3F44"/>
                <w:sz w:val="20"/>
                <w:szCs w:val="20"/>
              </w:rPr>
            </w:pPr>
          </w:p>
        </w:tc>
        <w:tc>
          <w:tcPr>
            <w:tcW w:w="4675" w:type="dxa"/>
          </w:tcPr>
          <w:p w14:paraId="65CCA44B" w14:textId="73ADB601" w:rsidR="00177D0A" w:rsidRPr="00652F4C" w:rsidRDefault="00177D0A" w:rsidP="00177D0A">
            <w:pPr>
              <w:rPr>
                <w:rFonts w:ascii="Lato" w:hAnsi="Lato"/>
                <w:color w:val="3F3F44"/>
                <w:sz w:val="20"/>
                <w:szCs w:val="20"/>
              </w:rPr>
            </w:pPr>
            <w:r w:rsidRPr="00652F4C">
              <w:rPr>
                <w:rFonts w:ascii="Lato" w:hAnsi="Lato"/>
                <w:color w:val="3F3F44"/>
                <w:sz w:val="20"/>
                <w:szCs w:val="20"/>
              </w:rPr>
              <w:lastRenderedPageBreak/>
              <w:t xml:space="preserve">Activities Planned:         </w:t>
            </w: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-157233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Active      </w:t>
            </w:r>
            <w:sdt>
              <w:sdtPr>
                <w:rPr>
                  <w:rFonts w:ascii="Lato" w:hAnsi="Lato"/>
                  <w:color w:val="3F3F44"/>
                  <w:sz w:val="20"/>
                  <w:szCs w:val="20"/>
                </w:rPr>
                <w:id w:val="10987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F4C" w:rsidRPr="00652F4C">
                  <w:rPr>
                    <w:rFonts w:ascii="MS Gothic" w:eastAsia="MS Gothic" w:hAnsi="MS Gothic" w:hint="eastAsia"/>
                    <w:color w:val="3F3F44"/>
                    <w:sz w:val="20"/>
                    <w:szCs w:val="20"/>
                  </w:rPr>
                  <w:t>☐</w:t>
                </w:r>
              </w:sdtContent>
            </w:sdt>
            <w:r w:rsidR="00652F4C" w:rsidRPr="00652F4C">
              <w:rPr>
                <w:rFonts w:ascii="Lato" w:hAnsi="Lato"/>
                <w:color w:val="3F3F44"/>
                <w:sz w:val="20"/>
                <w:szCs w:val="20"/>
              </w:rPr>
              <w:t xml:space="preserve">  </w:t>
            </w:r>
            <w:r w:rsidRPr="00652F4C">
              <w:rPr>
                <w:rFonts w:ascii="Lato" w:hAnsi="Lato"/>
                <w:color w:val="3F3F44"/>
                <w:sz w:val="20"/>
                <w:szCs w:val="20"/>
              </w:rPr>
              <w:t>Passive</w:t>
            </w:r>
          </w:p>
          <w:p w14:paraId="76C7C7EF" w14:textId="77777777" w:rsidR="00177D0A" w:rsidRPr="00652F4C" w:rsidRDefault="00177D0A" w:rsidP="00177D0A">
            <w:pPr>
              <w:rPr>
                <w:rFonts w:ascii="Lato" w:hAnsi="Lato"/>
                <w:color w:val="3F3F44"/>
                <w:sz w:val="20"/>
                <w:szCs w:val="20"/>
              </w:rPr>
            </w:pPr>
          </w:p>
          <w:p w14:paraId="694E01E0" w14:textId="77777777" w:rsidR="00177D0A" w:rsidRPr="00652F4C" w:rsidRDefault="00177D0A" w:rsidP="00177D0A">
            <w:pPr>
              <w:rPr>
                <w:rFonts w:ascii="Lato" w:hAnsi="Lato"/>
                <w:color w:val="3F3F44"/>
                <w:sz w:val="20"/>
                <w:szCs w:val="20"/>
              </w:rPr>
            </w:pPr>
          </w:p>
          <w:p w14:paraId="70AAD77F" w14:textId="77777777" w:rsidR="00177D0A" w:rsidRPr="00652F4C" w:rsidRDefault="00177D0A" w:rsidP="00177D0A">
            <w:pPr>
              <w:rPr>
                <w:rFonts w:ascii="Lato" w:hAnsi="Lato"/>
                <w:color w:val="3F3F44"/>
                <w:sz w:val="20"/>
                <w:szCs w:val="20"/>
              </w:rPr>
            </w:pPr>
          </w:p>
        </w:tc>
      </w:tr>
    </w:tbl>
    <w:p w14:paraId="416857A8" w14:textId="77777777" w:rsidR="00A549C2" w:rsidRPr="009F0A3D" w:rsidRDefault="00A549C2" w:rsidP="00177D0A">
      <w:pPr>
        <w:rPr>
          <w:rFonts w:ascii="Lato" w:hAnsi="Lato"/>
          <w:color w:val="3F3F44"/>
        </w:rPr>
      </w:pPr>
    </w:p>
    <w:sectPr w:rsidR="00A549C2" w:rsidRPr="009F0A3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BBB9C" w14:textId="77777777" w:rsidR="00BE7C40" w:rsidRDefault="00BE7C40" w:rsidP="009F0A3D">
      <w:pPr>
        <w:spacing w:after="0" w:line="240" w:lineRule="auto"/>
      </w:pPr>
      <w:r>
        <w:separator/>
      </w:r>
    </w:p>
  </w:endnote>
  <w:endnote w:type="continuationSeparator" w:id="0">
    <w:p w14:paraId="0268B178" w14:textId="77777777" w:rsidR="00BE7C40" w:rsidRDefault="00BE7C40" w:rsidP="009F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Black">
    <w:altName w:val="Segoe UI"/>
    <w:charset w:val="00"/>
    <w:family w:val="swiss"/>
    <w:pitch w:val="variable"/>
    <w:sig w:usb0="A00000AF" w:usb1="5000604B" w:usb2="00000000" w:usb3="00000000" w:csb0="00000093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FC85F" w14:textId="4C7D4BDB" w:rsidR="009F0A3D" w:rsidRPr="009F0A3D" w:rsidRDefault="00652F4C">
    <w:pPr>
      <w:pStyle w:val="Foo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7DD3F350" wp14:editId="6F397FA6">
          <wp:simplePos x="0" y="0"/>
          <wp:positionH relativeFrom="margin">
            <wp:posOffset>4457700</wp:posOffset>
          </wp:positionH>
          <wp:positionV relativeFrom="paragraph">
            <wp:posOffset>-219075</wp:posOffset>
          </wp:positionV>
          <wp:extent cx="1714500" cy="42508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lo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425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A3D" w:rsidRPr="009F0A3D">
      <w:rPr>
        <w:sz w:val="16"/>
        <w:szCs w:val="16"/>
      </w:rPr>
      <w:t>© Model Teaching Courses, 2019. 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23603" w14:textId="77777777" w:rsidR="00BE7C40" w:rsidRDefault="00BE7C40" w:rsidP="009F0A3D">
      <w:pPr>
        <w:spacing w:after="0" w:line="240" w:lineRule="auto"/>
      </w:pPr>
      <w:r>
        <w:separator/>
      </w:r>
    </w:p>
  </w:footnote>
  <w:footnote w:type="continuationSeparator" w:id="0">
    <w:p w14:paraId="5912D401" w14:textId="77777777" w:rsidR="00BE7C40" w:rsidRDefault="00BE7C40" w:rsidP="009F0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621D"/>
    <w:multiLevelType w:val="hybridMultilevel"/>
    <w:tmpl w:val="9C922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251B"/>
    <w:multiLevelType w:val="hybridMultilevel"/>
    <w:tmpl w:val="8458B8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A3FAF"/>
    <w:multiLevelType w:val="hybridMultilevel"/>
    <w:tmpl w:val="A734FB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C33FC"/>
    <w:multiLevelType w:val="hybridMultilevel"/>
    <w:tmpl w:val="EC16C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11"/>
    <w:rsid w:val="00177D0A"/>
    <w:rsid w:val="00202397"/>
    <w:rsid w:val="002F13AD"/>
    <w:rsid w:val="003A3197"/>
    <w:rsid w:val="00652F4C"/>
    <w:rsid w:val="0068137D"/>
    <w:rsid w:val="00990B4B"/>
    <w:rsid w:val="009F0A3D"/>
    <w:rsid w:val="00A549C2"/>
    <w:rsid w:val="00B47A03"/>
    <w:rsid w:val="00BE7C40"/>
    <w:rsid w:val="00D4073B"/>
    <w:rsid w:val="00F338DE"/>
    <w:rsid w:val="00FB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8B13DD"/>
  <w15:chartTrackingRefBased/>
  <w15:docId w15:val="{D81036CB-0F47-48C7-9ED0-242D91CF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F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A3D"/>
  </w:style>
  <w:style w:type="paragraph" w:styleId="Footer">
    <w:name w:val="footer"/>
    <w:basedOn w:val="Normal"/>
    <w:link w:val="FooterChar"/>
    <w:uiPriority w:val="99"/>
    <w:unhideWhenUsed/>
    <w:rsid w:val="009F0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561BC94026F4B9040D50BD5E68972" ma:contentTypeVersion="20" ma:contentTypeDescription="Create a new document." ma:contentTypeScope="" ma:versionID="8eeeb44bed08471a33298c126316e00f">
  <xsd:schema xmlns:xsd="http://www.w3.org/2001/XMLSchema" xmlns:xs="http://www.w3.org/2001/XMLSchema" xmlns:p="http://schemas.microsoft.com/office/2006/metadata/properties" xmlns:ns1="http://schemas.microsoft.com/sharepoint/v3" xmlns:ns2="f141da68-771a-4240-9556-8ce0409435b6" xmlns:ns3="704e6e8c-0f96-4a7d-a606-04dee91b60ff" targetNamespace="http://schemas.microsoft.com/office/2006/metadata/properties" ma:root="true" ma:fieldsID="709dd6956ef5f2cdf3da86275f258644" ns1:_="" ns2:_="" ns3:_="">
    <xsd:import namespace="http://schemas.microsoft.com/sharepoint/v3"/>
    <xsd:import namespace="f141da68-771a-4240-9556-8ce0409435b6"/>
    <xsd:import namespace="704e6e8c-0f96-4a7d-a606-04dee91b6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1da68-771a-4240-9556-8ce040943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fa3d9d-3b37-413a-a2bf-0ac7cde03c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e6e8c-0f96-4a7d-a606-04dee91b6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ad8b41-0e85-4fbd-aebd-22e82a5c91e4}" ma:internalName="TaxCatchAll" ma:showField="CatchAllData" ma:web="704e6e8c-0f96-4a7d-a606-04dee91b6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CB4990-DFF1-4DE6-ADF5-ADC4E2D84012}"/>
</file>

<file path=customXml/itemProps2.xml><?xml version="1.0" encoding="utf-8"?>
<ds:datastoreItem xmlns:ds="http://schemas.openxmlformats.org/officeDocument/2006/customXml" ds:itemID="{1A1979DD-F150-4A29-ABB6-0EF4AB440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369</Words>
  <Characters>2412</Characters>
  <Application>Microsoft Office Word</Application>
  <DocSecurity>0</DocSecurity>
  <Lines>134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Lipe</dc:creator>
  <cp:keywords/>
  <dc:description/>
  <cp:lastModifiedBy>Michelle Y. Mosely</cp:lastModifiedBy>
  <cp:revision>4</cp:revision>
  <dcterms:created xsi:type="dcterms:W3CDTF">2024-01-07T19:33:00Z</dcterms:created>
  <dcterms:modified xsi:type="dcterms:W3CDTF">2024-01-07T19:34:00Z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26485eb9571bcaff7044887b37e1d14cb7d68a488adf5bab557d80d707c4d327</vt:lpwstr>
  </property>
</Properties>
</file>